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83078B"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463B41">
        <w:rPr>
          <w:rFonts w:ascii="Times New Roman" w:hAnsi="Times New Roman"/>
          <w:sz w:val="28"/>
          <w:szCs w:val="28"/>
        </w:rPr>
        <w:t>4</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3078B"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9"/>
        <w:gridCol w:w="1474"/>
        <w:gridCol w:w="517"/>
        <w:gridCol w:w="1187"/>
      </w:tblGrid>
      <w:tr w:rsidR="00B50240" w:rsidRPr="00B50240" w:rsidTr="009362E7">
        <w:trPr>
          <w:cantSplit/>
          <w:trHeight w:val="20"/>
          <w:tblHeader/>
        </w:trPr>
        <w:tc>
          <w:tcPr>
            <w:tcW w:w="34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Наименование</w:t>
            </w:r>
          </w:p>
        </w:tc>
        <w:tc>
          <w:tcPr>
            <w:tcW w:w="718"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ЦСР</w:t>
            </w:r>
          </w:p>
        </w:tc>
        <w:tc>
          <w:tcPr>
            <w:tcW w:w="2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ВР</w:t>
            </w:r>
          </w:p>
        </w:tc>
        <w:tc>
          <w:tcPr>
            <w:tcW w:w="578" w:type="pct"/>
            <w:shd w:val="clear" w:color="auto" w:fill="auto"/>
            <w:noWrap/>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Сумма на год</w:t>
            </w:r>
          </w:p>
        </w:tc>
      </w:tr>
      <w:tr w:rsidR="00B50240" w:rsidRPr="00B50240" w:rsidTr="009362E7">
        <w:trPr>
          <w:cantSplit/>
          <w:trHeight w:val="20"/>
          <w:tblHeader/>
        </w:trPr>
        <w:tc>
          <w:tcPr>
            <w:tcW w:w="34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w:t>
            </w:r>
          </w:p>
        </w:tc>
        <w:tc>
          <w:tcPr>
            <w:tcW w:w="718"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w:t>
            </w:r>
          </w:p>
        </w:tc>
        <w:tc>
          <w:tcPr>
            <w:tcW w:w="252"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w:t>
            </w:r>
          </w:p>
        </w:tc>
        <w:tc>
          <w:tcPr>
            <w:tcW w:w="578" w:type="pct"/>
            <w:shd w:val="clear" w:color="auto" w:fill="auto"/>
            <w:vAlign w:val="center"/>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"Развитие образования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01 0 00 00000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1 998 613,8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"Общее образование. Дополнительное образование детей"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1 673 297,0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системы дошкольного и общего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1 610 412,7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238 856,6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238 856,6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56 506,0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182 350,6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20 544,5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20 544,5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17 031,1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3 513,4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35 779,0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35 779,0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28 435,7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7 343,3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851 208,6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851 208,6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573 669,2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277 539,4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39 267,2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39 267,2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26 362,9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12 904,3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13 399,8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организации отдыха и оздоровления детей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2 514,4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2 514,4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2 079,3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435,1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8 708,3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8 708,3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2 951,3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2 177,1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2 177,1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1 439,3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Муниципальная составляющая регионального проекта "Успех каждого ребенка"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47 482,1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32 638,2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32 638,2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3 558,2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29 080,0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"Молодежь Югры и допризывная подготовка"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118 348,6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Муниципальная составляющая регионального проекта "Социальная активность"</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5 412,9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206 968,2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137 024,4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99 540,0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99 540,0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81 883,3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17 656,7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26 529,0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1 551,4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1 551,4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24 891,0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24 891,0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10 182,3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10 007,3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10 007,3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8 193,3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59 761,4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58 271,4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26 837,2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26 837,2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31 434,2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16 275,5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15 158,7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"Социальное и демографическое развитие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02 0 00 00000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80 267,1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"Поддержка семьи, материнства и детства"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67 707,5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61 990,6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27 334,0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26 751,6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26 751,6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деятельности по опеке и попечительству</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14 890,2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12 569,5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12 569,5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1 573,6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1 573,6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5 716,9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5 716,9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5 023,9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5 023,9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12 496,6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8 530,3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Пенсии за выслугу лет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Денежные выплаты почетным гражданам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3 966,3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"Культурное пространство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03 0 00 00000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247 792,9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"Модернизация и развитие учреждений и организаций культуры"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84 313,0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библиотечного дела"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72 632,6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Государственная поддержка отрасли культуры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музейного дела"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11 680,4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162 126,0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профессионального искусства"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архивного дела"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lastRenderedPageBreak/>
              <w:t>Муниципальная программа "Развитие физической культуры и спорта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04 0 00 00000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523 120,3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415 654,3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375 129,5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сети спортивных объектов шаговой доступности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Региональный проект "Спорт-норма жизни"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107 189,1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3 244,8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5 225,6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4 875,6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Региональный проект "Спорт-норма жизни"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"Поддержка занятости населения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05 0 00 00000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11 917,2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"Содействие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2 803,7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"Содействие занятости молодежи"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2 442,6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2 442,6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2 402,6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8 968,1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7 846,0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1 689,6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1 522,7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1 522,7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166,9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1 122,1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1 122,1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838,9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208,5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"Развитие агропромышленного комплекса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06 0 00 00000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14 261,7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отрасли животноводства"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Поддержка и развитие животноводства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"Общепрограммные мероприятия"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"Развитие жилищной сферы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07 0 00 00000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77 448,0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"Комплексное развитие территорий"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30 475,9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11 024,2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градостроительной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17 493,7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 на приобретение объектов недвижимого имущества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B50240">
              <w:rPr>
                <w:rFonts w:ascii="Times New Roman" w:eastAsia="Times New Roman" w:hAnsi="Times New Roman"/>
                <w:sz w:val="20"/>
                <w:szCs w:val="20"/>
              </w:rPr>
              <w:t>00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bookmarkStart w:id="0" w:name="_GoBack" w:colFirst="0" w:colLast="0"/>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B50240">
              <w:rPr>
                <w:rFonts w:ascii="Times New Roman" w:eastAsia="Times New Roman" w:hAnsi="Times New Roman"/>
                <w:sz w:val="20"/>
                <w:szCs w:val="20"/>
              </w:rPr>
              <w:t>00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362E7" w:rsidRPr="00B50240" w:rsidTr="009362E7">
        <w:trPr>
          <w:cantSplit/>
          <w:trHeight w:val="20"/>
        </w:trPr>
        <w:tc>
          <w:tcPr>
            <w:tcW w:w="3452" w:type="pct"/>
            <w:shd w:val="clear" w:color="auto" w:fill="auto"/>
            <w:hideMark/>
          </w:tcPr>
          <w:p w:rsidR="009362E7" w:rsidRDefault="009362E7" w:rsidP="009362E7">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362E7" w:rsidRPr="00B50240" w:rsidRDefault="009362E7" w:rsidP="009362E7">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B50240">
              <w:rPr>
                <w:rFonts w:ascii="Times New Roman" w:eastAsia="Times New Roman" w:hAnsi="Times New Roman"/>
                <w:sz w:val="20"/>
                <w:szCs w:val="20"/>
              </w:rPr>
              <w:t>0</w:t>
            </w:r>
          </w:p>
        </w:tc>
        <w:tc>
          <w:tcPr>
            <w:tcW w:w="578" w:type="pct"/>
            <w:shd w:val="clear" w:color="auto" w:fill="auto"/>
            <w:vAlign w:val="bottom"/>
            <w:hideMark/>
          </w:tcPr>
          <w:p w:rsidR="009362E7" w:rsidRPr="00B50240" w:rsidRDefault="009362E7" w:rsidP="009362E7">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bookmarkEnd w:id="0"/>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19 817,2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12 214,3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жильем молодых семей"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обеспечению жильем молодых семей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23 965,7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23 965,7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2 899,2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2 899,2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"Жилищно-коммунальный комплекс и городская среда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08 0 00 00000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320 088,2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201 790,2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Региональный проект "Чистая вода"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187 927,3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16 472,0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16 472,0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"Формирование комфортной городской среды"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101 825,9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"Благоустройство городских территорий"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Региональный проект "Формирование комфортной городской среды"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программ формирования современной городской среды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"Профилактика правонарушений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09 0 00 00000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3 583,9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"Профилактика правонарушений"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3 347,6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"Создание условий для деятельности народных дружин"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Создание условий для деятельности народных дружин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94,3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1 758,7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1 758,7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1 659,2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1 659,2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всероссийского Дня трезвости»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10 0 00 00000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266,8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"Безопасность жизнедеятельности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11 0 00 00000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23 264,0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2 150,3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"Укрепление пожарной безопасности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2 037,6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противопожарной защиты территорий"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2 037,6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15 908,4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15 908,4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3 167,7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3 167,7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"Экологическая безопасность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12 0 00 00000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7 162,3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870,2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"Организация противоэпидемиологических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3 189,1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3 189,1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"Развитие экономического потенциала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13 0 00 00000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3 249,1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малого и среднего предпринимательства"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3 198,7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304,7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2 665,9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"Обеспечение защиты прав потребителей"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"Цифровое развитие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14 0 00 00000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8 985,3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"Цифровой город"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7 117,7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"Современная транспортная система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15 0 00 00000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190 789,0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"Автомобильный транспорт"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5 937,1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"Дорожное хозяйство"</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87 482,9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"Безопасность дорожного движения"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"Управление муниципальными финансами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16 0 00 00000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5 841,6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"Управление муниципальными финансами"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"Управление муниципальным долгом"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Процентные платежи по муниципальному долгу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Обслуживание государственного (муниципального) долга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700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Обслуживание муниципального долга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730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"Формирование резервных средств в бюджете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"Формирование в бюджете города резервного фонда"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Резервный фонд администрации города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Резервные средства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870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"Развитие гражданского общества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17 0 00 00000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40 387,8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"Создание условий для развития гражданских инициатив"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8 976,7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гражданских инициатив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Резервные средства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870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31 411,1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функционирования телерадиовещания"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"Управление муниципальным имуществом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18 0 00 00000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67 799,3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60 013,2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48 268,7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47 268,7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15 304,9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15 304,9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31 900,0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"Ресурсное обеспечение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"Развитие муниципальной службы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19 0 00 00000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506 190,7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"Повышение эффективности муниципального 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936,4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222,5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713,9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713,9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505 200,3</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499 919,1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211 343,6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176 520,4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176 520,4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34 645,2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34 645,2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279 587,4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278 303,8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278 303,8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705,0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Исполнение судебных актов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Прочие мероприятия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2 465,2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2 225,8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2 225,8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239,4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1 001,8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306,8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выплаты гражданам несоциального характера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695,0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5 281,2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1 241,6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927,1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927,1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"Содержание городских территорий, озеленение и благоустройство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20 0 00 00000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82 627,7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освещения улиц, микрорайонов города"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16 384,6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"Содержание мест захоронения"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"Зимнее и летнее содержание городских территорий"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Муниципальная программа "Устойчивое развитие коренных малочисленных народов Севера в городе Пыть-Яхе"</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21 0 00 00000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2 067,8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1 222,7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Подпрограмма "Развитие туризма"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Непрограммные направления деятельности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40 0 00 00000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35 733,9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30 269,9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30 012,2</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14 194,7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14 081,7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14 081,7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Председатель представительного органа муниципального образования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6 690,5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6 685,9</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Прочие мероприятия органов местного самоуправления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225,5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198,5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198,5</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Исполнение отдельных полномочий Думы города Пыть-Яха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197,7</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выплаты гражданам несоциального характера</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330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60,0</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40 4 00 00000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hideMark/>
          </w:tcPr>
          <w:p w:rsidR="00B50240" w:rsidRPr="00B50240" w:rsidRDefault="00B50240" w:rsidP="00B502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B50240" w:rsidRPr="00B50240" w:rsidTr="009362E7">
        <w:trPr>
          <w:cantSplit/>
          <w:trHeight w:val="20"/>
        </w:trPr>
        <w:tc>
          <w:tcPr>
            <w:tcW w:w="3452" w:type="pct"/>
            <w:shd w:val="clear" w:color="auto" w:fill="auto"/>
            <w:noWrap/>
            <w:hideMark/>
          </w:tcPr>
          <w:p w:rsidR="00B50240" w:rsidRPr="00B50240" w:rsidRDefault="00B50240" w:rsidP="00B50240">
            <w:pPr>
              <w:spacing w:after="0" w:line="240" w:lineRule="auto"/>
              <w:rPr>
                <w:rFonts w:ascii="Times New Roman" w:eastAsia="Times New Roman" w:hAnsi="Times New Roman"/>
                <w:b/>
                <w:bCs/>
                <w:sz w:val="20"/>
                <w:szCs w:val="20"/>
              </w:rPr>
            </w:pPr>
            <w:r w:rsidRPr="00B50240">
              <w:rPr>
                <w:rFonts w:ascii="Times New Roman" w:eastAsia="Times New Roman" w:hAnsi="Times New Roman"/>
                <w:b/>
                <w:bCs/>
                <w:sz w:val="20"/>
                <w:szCs w:val="20"/>
              </w:rPr>
              <w:t>Всего</w:t>
            </w:r>
          </w:p>
        </w:tc>
        <w:tc>
          <w:tcPr>
            <w:tcW w:w="718"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252" w:type="pct"/>
            <w:shd w:val="clear" w:color="auto" w:fill="auto"/>
            <w:noWrap/>
            <w:vAlign w:val="bottom"/>
            <w:hideMark/>
          </w:tcPr>
          <w:p w:rsidR="00B50240" w:rsidRPr="00B50240" w:rsidRDefault="00B50240" w:rsidP="00B50240">
            <w:pPr>
              <w:spacing w:after="0" w:line="240" w:lineRule="auto"/>
              <w:jc w:val="center"/>
              <w:rPr>
                <w:rFonts w:ascii="Times New Roman" w:eastAsia="Times New Roman" w:hAnsi="Times New Roman"/>
                <w:b/>
                <w:bCs/>
                <w:sz w:val="20"/>
                <w:szCs w:val="20"/>
              </w:rPr>
            </w:pPr>
            <w:r w:rsidRPr="00B50240">
              <w:rPr>
                <w:rFonts w:ascii="Times New Roman" w:eastAsia="Times New Roman" w:hAnsi="Times New Roman"/>
                <w:b/>
                <w:bCs/>
                <w:sz w:val="20"/>
                <w:szCs w:val="20"/>
              </w:rPr>
              <w:t> </w:t>
            </w:r>
          </w:p>
        </w:tc>
        <w:tc>
          <w:tcPr>
            <w:tcW w:w="578" w:type="pct"/>
            <w:shd w:val="clear" w:color="auto" w:fill="auto"/>
            <w:vAlign w:val="bottom"/>
            <w:hideMark/>
          </w:tcPr>
          <w:p w:rsidR="00B50240" w:rsidRPr="00B50240" w:rsidRDefault="00B50240" w:rsidP="00B50240">
            <w:pPr>
              <w:spacing w:after="0" w:line="240" w:lineRule="auto"/>
              <w:jc w:val="right"/>
              <w:rPr>
                <w:rFonts w:ascii="Times New Roman" w:eastAsia="Times New Roman" w:hAnsi="Times New Roman"/>
                <w:b/>
                <w:bCs/>
                <w:sz w:val="20"/>
                <w:szCs w:val="20"/>
              </w:rPr>
            </w:pPr>
            <w:r w:rsidRPr="00B50240">
              <w:rPr>
                <w:rFonts w:ascii="Times New Roman" w:eastAsia="Times New Roman" w:hAnsi="Times New Roman"/>
                <w:b/>
                <w:bCs/>
                <w:sz w:val="20"/>
                <w:szCs w:val="20"/>
              </w:rPr>
              <w:t>4 251 458,3</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9376D6"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Sect="00B50240">
      <w:headerReference w:type="even" r:id="rId7"/>
      <w:headerReference w:type="default" r:id="rId8"/>
      <w:pgSz w:w="11906" w:h="16838"/>
      <w:pgMar w:top="567" w:right="851" w:bottom="567" w:left="851" w:header="284" w:footer="284" w:gutter="0"/>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6D6" w:rsidRDefault="009376D6" w:rsidP="00E619A7">
      <w:pPr>
        <w:spacing w:after="0" w:line="240" w:lineRule="auto"/>
      </w:pPr>
      <w:r>
        <w:separator/>
      </w:r>
    </w:p>
  </w:endnote>
  <w:endnote w:type="continuationSeparator" w:id="0">
    <w:p w:rsidR="009376D6" w:rsidRDefault="009376D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6D6" w:rsidRDefault="009376D6" w:rsidP="00E619A7">
      <w:pPr>
        <w:spacing w:after="0" w:line="240" w:lineRule="auto"/>
      </w:pPr>
      <w:r>
        <w:separator/>
      </w:r>
    </w:p>
  </w:footnote>
  <w:footnote w:type="continuationSeparator" w:id="0">
    <w:p w:rsidR="009376D6" w:rsidRDefault="009376D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661430"/>
      <w:docPartObj>
        <w:docPartGallery w:val="Page Numbers (Top of Page)"/>
        <w:docPartUnique/>
      </w:docPartObj>
    </w:sdtPr>
    <w:sdtEndPr>
      <w:rPr>
        <w:rFonts w:ascii="Times New Roman" w:hAnsi="Times New Roman"/>
      </w:rPr>
    </w:sdtEndPr>
    <w:sdtContent>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9362E7">
          <w:rPr>
            <w:rFonts w:ascii="Times New Roman" w:hAnsi="Times New Roman"/>
            <w:noProof/>
          </w:rPr>
          <w:t>108</w:t>
        </w:r>
        <w:r w:rsidRPr="00B50240">
          <w:rPr>
            <w:rFonts w:ascii="Times New Roman" w:hAnsi="Times New Roman"/>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F5406"/>
    <w:rsid w:val="00124ADA"/>
    <w:rsid w:val="001915A0"/>
    <w:rsid w:val="00195E56"/>
    <w:rsid w:val="001D0B8E"/>
    <w:rsid w:val="002238FA"/>
    <w:rsid w:val="00235214"/>
    <w:rsid w:val="00255EA7"/>
    <w:rsid w:val="00274E4C"/>
    <w:rsid w:val="002B68CB"/>
    <w:rsid w:val="002C2DA2"/>
    <w:rsid w:val="002C7D35"/>
    <w:rsid w:val="002E5C59"/>
    <w:rsid w:val="003336DF"/>
    <w:rsid w:val="00397596"/>
    <w:rsid w:val="003D5DE2"/>
    <w:rsid w:val="004024AA"/>
    <w:rsid w:val="00434C39"/>
    <w:rsid w:val="00463B41"/>
    <w:rsid w:val="00493152"/>
    <w:rsid w:val="004B37EE"/>
    <w:rsid w:val="004D0CE6"/>
    <w:rsid w:val="004D4C19"/>
    <w:rsid w:val="00560043"/>
    <w:rsid w:val="005C7C66"/>
    <w:rsid w:val="00615C20"/>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E02FC"/>
    <w:rsid w:val="009067DD"/>
    <w:rsid w:val="009362E7"/>
    <w:rsid w:val="009376D6"/>
    <w:rsid w:val="009975A1"/>
    <w:rsid w:val="009D7C34"/>
    <w:rsid w:val="009F3C11"/>
    <w:rsid w:val="00A1120E"/>
    <w:rsid w:val="00A25BD3"/>
    <w:rsid w:val="00A279AB"/>
    <w:rsid w:val="00A50E51"/>
    <w:rsid w:val="00A762F9"/>
    <w:rsid w:val="00A82136"/>
    <w:rsid w:val="00AE02B4"/>
    <w:rsid w:val="00B25A7C"/>
    <w:rsid w:val="00B50240"/>
    <w:rsid w:val="00C05FD1"/>
    <w:rsid w:val="00C504C0"/>
    <w:rsid w:val="00C855BC"/>
    <w:rsid w:val="00C86021"/>
    <w:rsid w:val="00C872CB"/>
    <w:rsid w:val="00C87772"/>
    <w:rsid w:val="00CA3DE1"/>
    <w:rsid w:val="00D13537"/>
    <w:rsid w:val="00D14C61"/>
    <w:rsid w:val="00D17E1A"/>
    <w:rsid w:val="00D23636"/>
    <w:rsid w:val="00D330B1"/>
    <w:rsid w:val="00D40128"/>
    <w:rsid w:val="00DE490E"/>
    <w:rsid w:val="00E619A7"/>
    <w:rsid w:val="00E653EB"/>
    <w:rsid w:val="00EC062B"/>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5B98E-8B4F-442A-9145-FD332861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28</Pages>
  <Words>13869</Words>
  <Characters>88053</Characters>
  <Application>Microsoft Office Word</Application>
  <DocSecurity>0</DocSecurity>
  <Lines>733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12</cp:revision>
  <cp:lastPrinted>2019-02-21T07:17:00Z</cp:lastPrinted>
  <dcterms:created xsi:type="dcterms:W3CDTF">2022-04-28T10:34:00Z</dcterms:created>
  <dcterms:modified xsi:type="dcterms:W3CDTF">2022-05-24T07:24:00Z</dcterms:modified>
</cp:coreProperties>
</file>